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4CC" w:rsidRDefault="009234CC" w:rsidP="00062386"/>
    <w:p w:rsidR="009234CC" w:rsidRDefault="00062386" w:rsidP="00062386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2 </w:t>
      </w:r>
    </w:p>
    <w:p w:rsidR="00062386" w:rsidRPr="009234CC" w:rsidRDefault="00062386" w:rsidP="00062386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Приказу№_______ от 16.10.2023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0"/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уведомления работниками работодателя о фактах обращения в целях 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склонения к совершению коррупционных правонарушений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МБ</w:t>
      </w:r>
      <w:r w:rsidR="008B12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ОУ </w:t>
      </w:r>
      <w:r w:rsidR="008B12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«Детский сад №14»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 Настоящий Порядок определяет процедуру уведомления   работодателя работниками МБ</w:t>
      </w:r>
      <w:r w:rsidR="008B126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8B1266">
        <w:rPr>
          <w:rFonts w:ascii="Times New Roman" w:hAnsi="Times New Roman" w:cs="Times New Roman"/>
          <w:color w:val="000000"/>
          <w:sz w:val="24"/>
          <w:szCs w:val="24"/>
        </w:rPr>
        <w:t>«Детский сад №14»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образовательная организация) о фактах обращения в целях склонения к совершению коррупционных правонарушений и распространяется на всех </w:t>
      </w:r>
      <w:r w:rsidRPr="009234CC">
        <w:rPr>
          <w:rFonts w:ascii="Times New Roman" w:hAnsi="Times New Roman" w:cs="Times New Roman"/>
          <w:color w:val="333333"/>
          <w:sz w:val="24"/>
          <w:szCs w:val="24"/>
        </w:rPr>
        <w:t>работников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вне зависимости от уровня занимаемой ими должности.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 Работник обязан уведомлять работодателя: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-о фактах совершения другими работниками  коррупционных правонарушений.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 Уведомление о фактах обращения в целях склонения к совершению коррупционных правонарушений является должностной обязанностью каждого работника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 Под коррупционными правонарушениями следует понимать: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в) несоблюдение требований к служебному поведению и (или) требований об урегулировании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 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 либо привлечение его к иным видам ответственности в соответствии с законодательством Российской Федерации.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6. Работник, уведомивший работодателя о фактах обращения в целях склонения его к совершению коррупционного правонарушения, о фактах совершения другими работниками образовательной организации  коррупционных правонарушений находится под защитой государства в соответствии с законодательством Российской Федерации.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7. </w:t>
      </w:r>
      <w:proofErr w:type="gramStart"/>
      <w:r w:rsidR="008B1266">
        <w:rPr>
          <w:rFonts w:ascii="Times New Roman" w:hAnsi="Times New Roman" w:cs="Times New Roman"/>
          <w:color w:val="000000"/>
          <w:sz w:val="24"/>
          <w:szCs w:val="24"/>
        </w:rPr>
        <w:t>Руководителем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 принимаются меры по защите работника, уведомившего представителя нанимателя работодателя)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премии, привлечение к дисциплинарной ответственности в период рассмотрения представленного работником уведомления.</w:t>
      </w:r>
      <w:bookmarkStart w:id="1" w:name="Par1"/>
      <w:bookmarkStart w:id="2" w:name="Par48"/>
      <w:bookmarkEnd w:id="1"/>
      <w:bookmarkEnd w:id="2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8.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образовательной организации обязан в течение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3 рабочих дней уведомить о данных фактах своего работодателя.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9. Направление уведомления работодателю производится письменно по форме согласно Приложениям № 1 и № 2 к Порядку.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10. Уведомление работника  подлежит обязательной регистрации в журнале регистрации уведомлений о фактах обращения в целях склонения работника к совершению коррупционных правонарушений (далее - журнал регистрации).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11.  Журнал ведется и хранится у секретаря по форме согласно Приложению № 3 к Порядку.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12. Организация проверки сведений по факту обращения к работнику образовательной организации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Default="009234CC" w:rsidP="008B126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8B1266" w:rsidRDefault="008B1266" w:rsidP="008B126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062386" w:rsidRDefault="00062386" w:rsidP="008B126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062386" w:rsidRDefault="00062386" w:rsidP="008B126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062386" w:rsidRDefault="00062386" w:rsidP="008B126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062386" w:rsidRDefault="00062386" w:rsidP="008B126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062386" w:rsidRDefault="00062386" w:rsidP="008B126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062386" w:rsidRDefault="00062386" w:rsidP="008B126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062386" w:rsidRDefault="00062386" w:rsidP="008B126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062386" w:rsidRDefault="00062386" w:rsidP="008B126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062386" w:rsidRDefault="00062386" w:rsidP="008B126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062386" w:rsidRPr="009234CC" w:rsidRDefault="00062386" w:rsidP="008B126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к Порядку уведомления о фактах обращения 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в целях склонения работника к совершению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</w:t>
      </w:r>
    </w:p>
    <w:p w:rsidR="009234CC" w:rsidRDefault="008B1266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Заведующему МБДОУ «Детский сад №14»</w:t>
      </w:r>
    </w:p>
    <w:p w:rsidR="008B1266" w:rsidRPr="009234CC" w:rsidRDefault="008B1266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"я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настоящим   уведомляю  об   обращении  ко  мне  "____" ____________ 20___ г.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Гражданин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а(</w:t>
      </w:r>
      <w:proofErr w:type="spellStart"/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9234CC">
        <w:rPr>
          <w:rFonts w:ascii="Times New Roman" w:hAnsi="Times New Roman" w:cs="Times New Roman"/>
          <w:color w:val="000000"/>
          <w:sz w:val="24"/>
          <w:szCs w:val="24"/>
        </w:rPr>
        <w:t>) 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 (Ф.И.О.)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  целях  склонения  меня  к  совершению  коррупционных действий, а именно: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выражается склонение к коррупционным правонарушениям)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___________________________________ 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 (дата)                                                        (подпись) (расшифровка)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 20 ____ № ____      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 (подпись ответственного лица)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Порядку уведомления работниками работодателя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о фактах обращения  в целях склонения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совершению коррупционных правонарушений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 </w:t>
      </w:r>
    </w:p>
    <w:p w:rsidR="008B1266" w:rsidRDefault="008B1266" w:rsidP="008B1266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Заведующему МБДОУ «Детский сад №14»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"я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настоящим   уведомляю  о фактах  совершения   "____" ____________ 20____ г.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правонарушений, а именно: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выражаются коррупционные правонарушения)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ответственного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лиа</w:t>
      </w:r>
      <w:proofErr w:type="spellEnd"/>
      <w:r w:rsidRPr="009234CC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8B1266" w:rsidRDefault="008B1266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B1266" w:rsidRDefault="008B1266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B1266" w:rsidRDefault="008B1266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B1266" w:rsidRDefault="008B1266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B1266" w:rsidRDefault="008B1266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B1266" w:rsidRDefault="008B1266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B1266" w:rsidRDefault="008B1266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B1266" w:rsidRDefault="008B1266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B1266" w:rsidRDefault="008B1266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B1266" w:rsidRDefault="008B1266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B1266" w:rsidRDefault="008B1266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B1266" w:rsidRDefault="008B1266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B1266" w:rsidRDefault="008B1266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B1266" w:rsidRDefault="008B1266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3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Порядку уведомления о фактах обращения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 в целях склонения работника к совершению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Журнал регистрации уведомлений работодателя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о фактах обращения в целях склонения работника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к совершению коррупционных правонарушений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12"/>
        <w:gridCol w:w="1573"/>
        <w:gridCol w:w="1902"/>
        <w:gridCol w:w="2357"/>
        <w:gridCol w:w="1684"/>
        <w:gridCol w:w="1457"/>
      </w:tblGrid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Присвоенный регистрационный номер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и подпись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подавшего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и подпись регистратора</w:t>
            </w:r>
          </w:p>
        </w:tc>
      </w:tr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062386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3</w:t>
      </w:r>
    </w:p>
    <w:p w:rsidR="009234CC" w:rsidRPr="009234CC" w:rsidRDefault="00062386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П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риказу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№   ___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234CC" w:rsidRPr="009234CC" w:rsidRDefault="002F650E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16.10.2023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выявлении и урегулировании конфликта интересов</w:t>
      </w:r>
    </w:p>
    <w:p w:rsidR="009234CC" w:rsidRPr="009234CC" w:rsidRDefault="009234CC" w:rsidP="002F650E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2F650E">
        <w:rPr>
          <w:rFonts w:ascii="Times New Roman" w:hAnsi="Times New Roman" w:cs="Times New Roman"/>
          <w:b/>
          <w:color w:val="000000"/>
          <w:sz w:val="24"/>
          <w:szCs w:val="24"/>
        </w:rPr>
        <w:t>МБДОУ «Детский сад №14»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Цели и задачи положения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1.1. Положение о выявлении и урегулировании конфликта интересов в МБ</w:t>
      </w:r>
      <w:r w:rsidR="002F650E">
        <w:rPr>
          <w:rFonts w:ascii="Times New Roman" w:hAnsi="Times New Roman" w:cs="Times New Roman"/>
          <w:color w:val="000000"/>
          <w:sz w:val="24"/>
          <w:szCs w:val="24"/>
        </w:rPr>
        <w:t xml:space="preserve">ДОУ «Детский сад 14» – </w:t>
      </w:r>
      <w:proofErr w:type="gramStart"/>
      <w:r w:rsidR="002F650E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="002F650E">
        <w:rPr>
          <w:rFonts w:ascii="Times New Roman" w:hAnsi="Times New Roman" w:cs="Times New Roman"/>
          <w:color w:val="000000"/>
          <w:sz w:val="24"/>
          <w:szCs w:val="24"/>
        </w:rPr>
        <w:t>далее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образовательная организация)</w:t>
      </w: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конфликта интересов для МБ</w:t>
      </w:r>
      <w:r w:rsidR="002F650E">
        <w:rPr>
          <w:rFonts w:ascii="Times New Roman" w:hAnsi="Times New Roman" w:cs="Times New Roman"/>
          <w:color w:val="000000"/>
          <w:sz w:val="24"/>
          <w:szCs w:val="24"/>
        </w:rPr>
        <w:t>ДОУ «Детский сад №14»</w:t>
      </w:r>
    </w:p>
    <w:p w:rsidR="009234CC" w:rsidRPr="002F650E" w:rsidRDefault="009234CC" w:rsidP="009234CC">
      <w:pPr>
        <w:pStyle w:val="a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1.2. Положение о выявлении и урегулировании конфликта интересов (далее – Положение) - это внутренний документ </w:t>
      </w:r>
      <w:r w:rsidR="002F650E" w:rsidRPr="009234CC">
        <w:rPr>
          <w:rFonts w:ascii="Times New Roman" w:hAnsi="Times New Roman" w:cs="Times New Roman"/>
          <w:color w:val="000000"/>
          <w:sz w:val="24"/>
          <w:szCs w:val="24"/>
        </w:rPr>
        <w:t>МБ</w:t>
      </w:r>
      <w:r w:rsidR="002F650E">
        <w:rPr>
          <w:rFonts w:ascii="Times New Roman" w:hAnsi="Times New Roman" w:cs="Times New Roman"/>
          <w:color w:val="000000"/>
          <w:sz w:val="24"/>
          <w:szCs w:val="24"/>
        </w:rPr>
        <w:t>ДОУ «Детский сад №14»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устанавливающий порядок выявления и урегулирования конфликтов интересов, возникающих у работников  в ходе выполнения ими трудовых обязанностей.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1.3.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 законными интересами образовательной организации, способное привести к причинению вреда правам и законным интересам, имуществу и (или) деловой репутации </w:t>
      </w:r>
      <w:r w:rsidR="002F650E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, работником которого он является.</w:t>
      </w:r>
      <w:proofErr w:type="gramEnd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1.4. Личная заинтересованность работника (представителя образовательной организации)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–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заинтересованность работника (представителя образовательной организации),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Круг лиц, попадающих под действие положения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2.1. Действие настоящего Положения распространяется на всех работников образовательной организации вне зависимости от уровня занимаемой ими должности.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принципы управления конфликтом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интересов</w:t>
      </w:r>
    </w:p>
    <w:p w:rsidR="002F650E" w:rsidRPr="009234CC" w:rsidRDefault="009234CC" w:rsidP="002F650E">
      <w:pPr>
        <w:pStyle w:val="a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3.1. В основу работы по управлению конфликтом интересов в </w:t>
      </w:r>
      <w:r w:rsidR="002F650E" w:rsidRPr="009234CC">
        <w:rPr>
          <w:rFonts w:ascii="Times New Roman" w:hAnsi="Times New Roman" w:cs="Times New Roman"/>
          <w:color w:val="000000"/>
          <w:sz w:val="24"/>
          <w:szCs w:val="24"/>
        </w:rPr>
        <w:t>МБ</w:t>
      </w:r>
      <w:r w:rsidR="002F650E">
        <w:rPr>
          <w:rFonts w:ascii="Times New Roman" w:hAnsi="Times New Roman" w:cs="Times New Roman"/>
          <w:color w:val="000000"/>
          <w:sz w:val="24"/>
          <w:szCs w:val="24"/>
        </w:rPr>
        <w:t>ДОУ «Детский сад №14»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положены следующие принципы: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обязательность раскрытия сведений о реальном или потенциальном конфликте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индивидуальное рассмотрение и оценка рисков для образовательной организации при выявлении каждого конфликта интересов и его урегулирование;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соблюдение баланса интересов образовательной организации и работника при урегулировании конфликта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Порядок раскрытия конфликта интересов работником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порядок его урегулирования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4.1. Процедура раскрытия конфликта интересов доводится до сведения всех работников образовательной организации. Устанавливаются следующие виды раскрытия конфликта интересов, в том числе: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раскрытие сведений о конфликте интересов при приеме на работу;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раскрытие сведений о конфликте интересов при назначении на новую должность;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разовое раскрытие сведений по мере возникновения ситуаций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4.3 Раскрытие сведений о конфликте интересов осуществляется в письменном виде по форме согласно приложению № 1 и № 2 к Положению.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4.4. Уведомление работника  подлежит обязательной регистрации в журнале регистрации уведомлений </w:t>
      </w:r>
      <w:r w:rsidRPr="009234CC">
        <w:rPr>
          <w:rFonts w:ascii="Times New Roman" w:hAnsi="Times New Roman" w:cs="Times New Roman"/>
          <w:color w:val="333300"/>
          <w:sz w:val="24"/>
          <w:szCs w:val="24"/>
        </w:rPr>
        <w:t>о наличии личной заинтересованности или возникновения конфликта интересов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(далее - журнал регистрации).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4.5.  Журнал ведется и хранится у секретаря по форме согласно Приложению № 3 к Положению.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4.6. Образовательная организация 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серьезности возникающих для образовательной организации рисков и выбора наиболее подходящей формы урегулирования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пересмотр и изменение функциональных обязанностей работника;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отказ работника от своего личного интереса, порождающего конфликт с интересами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увольнение работника по инициативе работника;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4.9. Приведенный перечень способов разрешения конфликта интересов не является исчерпывающим. В каждом конкретном случае по договоренности образовательной организации и работника, раскрывшего сведения о конфликте интересов, могут быть найдены иные формы его урегулирования.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4.10. 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Лица, ответственные за прием сведений о </w:t>
      </w:r>
      <w:proofErr w:type="gramStart"/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возникшем</w:t>
      </w:r>
      <w:proofErr w:type="gramEnd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(имеющемся) </w:t>
      </w:r>
      <w:proofErr w:type="gramStart"/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конфликте</w:t>
      </w:r>
      <w:proofErr w:type="gramEnd"/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интересов и рассмотрение этих сведений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5.1. Лицами, ответственными за прием сведений о возникающих (имеющихся) конфликтах интересов, являются: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руководитель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председатель комиссии по противодействию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заместитель председателя комиссии по противодействию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должностное лицо, ответственное за противодействие коррупции в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5.2. Полученная информация ответственными лицами немедленно доводится до </w:t>
      </w:r>
      <w:r w:rsidR="002F650E">
        <w:rPr>
          <w:rFonts w:ascii="Times New Roman" w:hAnsi="Times New Roman" w:cs="Times New Roman"/>
          <w:color w:val="000000"/>
          <w:sz w:val="24"/>
          <w:szCs w:val="24"/>
        </w:rPr>
        <w:t>руководителя образовательной организации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в течение которой комиссия по противодействию коррупции выносит решение о проведении проверки данной информации. 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касается руководителя образовательной организации, он также не участвует в принятии решений по этому вопросу.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5.5. Рассмотрение полученной информации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Обязанности работников в связи с раскрытием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урегулированием конфликта интересов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6.1. Положением устанавливаются следующие обязанности работников в связи с раскрытием и урегулированием конфликта интересов: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при принятии решений по деловым вопросам и выполнении своих трудовых обязанностей руководствоваться интересами образовательной организации - без учета своих личных интересов, интересов своих родственников и друзей;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избегать (по возможности) ситуаций и обстоятельств, которые могут привести к конфликту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раскрывать возникший (реальный) или потенциальный конфликт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содействовать урегулированию возникшего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7.Ответственность работников  за несоблюдение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положения о конфликте интересов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7.1.За несоблюдение положения о конфликте интересов работник может быть привлечен к административной ответственности.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7.2.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РФ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трудовой договор.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1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Положению о выявлении 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урегулировании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конфликта интересов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 </w:t>
      </w:r>
      <w:r w:rsidR="002F650E">
        <w:rPr>
          <w:rFonts w:ascii="Times New Roman" w:hAnsi="Times New Roman" w:cs="Times New Roman"/>
          <w:color w:val="000000"/>
          <w:sz w:val="24"/>
          <w:szCs w:val="24"/>
        </w:rPr>
        <w:t>Заведующему МБДОУ «Детский сад №14»</w:t>
      </w:r>
    </w:p>
    <w:p w:rsidR="002F650E" w:rsidRPr="009234CC" w:rsidRDefault="002F650E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"я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настоящим   уведомляю  о наличии личной заинтересованности и возможном возникновении конфликта интересов в решении следующего вопроса (принятии решения):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(описать в чем выражается личная заинтересованность)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___________________________________ 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 (дата)                                                        (подпись) (расшифровка)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2F650E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 (подпись ответственного лица)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Положению о выявлении 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урегулировании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конфликта интересов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Журнал регистрации уведомлений о наличии личной заинтересованности или возникновения конфликта интересов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12"/>
        <w:gridCol w:w="1573"/>
        <w:gridCol w:w="1902"/>
        <w:gridCol w:w="2357"/>
        <w:gridCol w:w="1684"/>
        <w:gridCol w:w="1457"/>
      </w:tblGrid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Присвоенный регистрационный номер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и подпись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подавшего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и подпись регистратора</w:t>
            </w:r>
          </w:p>
        </w:tc>
      </w:tr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rPr>
          <w:rFonts w:eastAsiaTheme="minorHAnsi"/>
          <w:lang w:eastAsia="en-US"/>
        </w:rPr>
      </w:pPr>
    </w:p>
    <w:p w:rsidR="009234CC" w:rsidRPr="009234CC" w:rsidRDefault="009234CC" w:rsidP="009234CC">
      <w:pPr>
        <w:jc w:val="center"/>
      </w:pPr>
    </w:p>
    <w:p w:rsidR="00AA34D6" w:rsidRPr="009234CC" w:rsidRDefault="00AA34D6" w:rsidP="009234CC"/>
    <w:sectPr w:rsidR="00AA34D6" w:rsidRPr="009234CC" w:rsidSect="00DF7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D023D"/>
    <w:multiLevelType w:val="hybridMultilevel"/>
    <w:tmpl w:val="D2ACB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D0801"/>
    <w:multiLevelType w:val="multilevel"/>
    <w:tmpl w:val="2ED88B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2424"/>
    <w:rsid w:val="00062386"/>
    <w:rsid w:val="00294036"/>
    <w:rsid w:val="002F650E"/>
    <w:rsid w:val="003D4203"/>
    <w:rsid w:val="004307ED"/>
    <w:rsid w:val="006A1754"/>
    <w:rsid w:val="00762424"/>
    <w:rsid w:val="00776140"/>
    <w:rsid w:val="007E28FF"/>
    <w:rsid w:val="0085690B"/>
    <w:rsid w:val="008B1266"/>
    <w:rsid w:val="009234CC"/>
    <w:rsid w:val="00965337"/>
    <w:rsid w:val="009B7FAB"/>
    <w:rsid w:val="00A273F7"/>
    <w:rsid w:val="00AA34D6"/>
    <w:rsid w:val="00B47DA8"/>
    <w:rsid w:val="00C041DF"/>
    <w:rsid w:val="00CD516E"/>
    <w:rsid w:val="00CF209C"/>
    <w:rsid w:val="00DF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4CC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">
    <w:name w:val="p2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apple-converted-space">
    <w:name w:val="apple-converted-space"/>
    <w:basedOn w:val="a0"/>
    <w:rsid w:val="00762424"/>
  </w:style>
  <w:style w:type="character" w:customStyle="1" w:styleId="s2">
    <w:name w:val="s2"/>
    <w:basedOn w:val="a0"/>
    <w:rsid w:val="00762424"/>
  </w:style>
  <w:style w:type="paragraph" w:customStyle="1" w:styleId="p3">
    <w:name w:val="p3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4">
    <w:name w:val="p4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3">
    <w:name w:val="s3"/>
    <w:basedOn w:val="a0"/>
    <w:rsid w:val="00762424"/>
  </w:style>
  <w:style w:type="paragraph" w:customStyle="1" w:styleId="p5">
    <w:name w:val="p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6">
    <w:name w:val="p6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7">
    <w:name w:val="p7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4">
    <w:name w:val="s4"/>
    <w:basedOn w:val="a0"/>
    <w:rsid w:val="00762424"/>
  </w:style>
  <w:style w:type="paragraph" w:customStyle="1" w:styleId="p8">
    <w:name w:val="p8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9">
    <w:name w:val="p9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0">
    <w:name w:val="p10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5">
    <w:name w:val="s5"/>
    <w:basedOn w:val="a0"/>
    <w:rsid w:val="00762424"/>
  </w:style>
  <w:style w:type="paragraph" w:customStyle="1" w:styleId="p11">
    <w:name w:val="p11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3">
    <w:name w:val="p13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6">
    <w:name w:val="s6"/>
    <w:basedOn w:val="a0"/>
    <w:rsid w:val="00762424"/>
  </w:style>
  <w:style w:type="paragraph" w:customStyle="1" w:styleId="p14">
    <w:name w:val="p14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5">
    <w:name w:val="p1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7">
    <w:name w:val="p17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8">
    <w:name w:val="p18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9">
    <w:name w:val="p19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7">
    <w:name w:val="s7"/>
    <w:basedOn w:val="a0"/>
    <w:rsid w:val="00762424"/>
  </w:style>
  <w:style w:type="paragraph" w:customStyle="1" w:styleId="p20">
    <w:name w:val="p20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1">
    <w:name w:val="p21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8">
    <w:name w:val="s8"/>
    <w:basedOn w:val="a0"/>
    <w:rsid w:val="00762424"/>
  </w:style>
  <w:style w:type="paragraph" w:customStyle="1" w:styleId="p22">
    <w:name w:val="p22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3">
    <w:name w:val="p23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5">
    <w:name w:val="p2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6">
    <w:name w:val="p26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1">
    <w:name w:val="s1"/>
    <w:basedOn w:val="a0"/>
    <w:rsid w:val="00762424"/>
  </w:style>
  <w:style w:type="paragraph" w:styleId="a3">
    <w:name w:val="Balloon Text"/>
    <w:basedOn w:val="a"/>
    <w:link w:val="a4"/>
    <w:uiPriority w:val="99"/>
    <w:semiHidden/>
    <w:unhideWhenUsed/>
    <w:rsid w:val="00C041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1DF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C041DF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9234CC"/>
  </w:style>
  <w:style w:type="character" w:customStyle="1" w:styleId="NoSpacingChar">
    <w:name w:val="No Spacing Char"/>
    <w:link w:val="1"/>
    <w:locked/>
    <w:rsid w:val="008B1266"/>
    <w:rPr>
      <w:rFonts w:ascii="Calibri" w:eastAsia="Calibri" w:hAnsi="Calibri" w:cs="Times New Roman"/>
    </w:rPr>
  </w:style>
  <w:style w:type="paragraph" w:customStyle="1" w:styleId="1">
    <w:name w:val="Без интервала1"/>
    <w:link w:val="NoSpacingChar"/>
    <w:rsid w:val="008B126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9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9</Pages>
  <Words>2904</Words>
  <Characters>16553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Иванович</dc:creator>
  <cp:lastModifiedBy>Пользователь</cp:lastModifiedBy>
  <cp:revision>5</cp:revision>
  <dcterms:created xsi:type="dcterms:W3CDTF">2015-07-16T05:41:00Z</dcterms:created>
  <dcterms:modified xsi:type="dcterms:W3CDTF">2023-10-20T12:35:00Z</dcterms:modified>
</cp:coreProperties>
</file>